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7"/>
        <w:gridCol w:w="2231"/>
      </w:tblGrid>
      <w:tr w:rsidR="00BE1E1A" w:rsidRPr="006C6567" w:rsidTr="006E0774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:rsidR="00BE1E1A" w:rsidRPr="006C6567" w:rsidRDefault="00BE1E1A" w:rsidP="006E0774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neve: </w:t>
            </w:r>
            <w:r>
              <w:rPr>
                <w:b/>
                <w:sz w:val="22"/>
                <w:szCs w:val="22"/>
              </w:rPr>
              <w:t>Haladó nemzetközi marketing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:rsidR="00BE1E1A" w:rsidRPr="006C6567" w:rsidRDefault="00BE1E1A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Kreditszáma</w:t>
            </w:r>
            <w:proofErr w:type="gramStart"/>
            <w:r w:rsidRPr="006C6567">
              <w:rPr>
                <w:b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5</w:t>
            </w:r>
            <w:proofErr w:type="gramEnd"/>
          </w:p>
        </w:tc>
      </w:tr>
      <w:tr w:rsidR="00BE1E1A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BE1E1A" w:rsidRPr="006C6567" w:rsidRDefault="00BE1E1A" w:rsidP="006E0774">
            <w:pPr>
              <w:spacing w:before="60"/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tanóra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1"/>
            </w:r>
            <w:r w:rsidRPr="006C6567">
              <w:rPr>
                <w:sz w:val="22"/>
                <w:szCs w:val="22"/>
              </w:rPr>
              <w:t xml:space="preserve"> típusa: </w:t>
            </w:r>
            <w:proofErr w:type="spellStart"/>
            <w:r w:rsidRPr="00041DF5">
              <w:rPr>
                <w:sz w:val="22"/>
                <w:szCs w:val="22"/>
              </w:rPr>
              <w:t>ea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 w:rsidRPr="006C6567">
              <w:rPr>
                <w:sz w:val="22"/>
                <w:szCs w:val="22"/>
              </w:rPr>
              <w:t>és száma:</w:t>
            </w:r>
            <w:r>
              <w:rPr>
                <w:sz w:val="22"/>
                <w:szCs w:val="22"/>
              </w:rPr>
              <w:t xml:space="preserve"> 10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27B04">
              <w:rPr>
                <w:sz w:val="22"/>
                <w:szCs w:val="22"/>
              </w:rPr>
              <w:t>a</w:t>
            </w:r>
            <w:r w:rsidRPr="00C04B00">
              <w:rPr>
                <w:sz w:val="22"/>
                <w:szCs w:val="22"/>
              </w:rPr>
              <w:t>z adott félévben</w:t>
            </w:r>
          </w:p>
        </w:tc>
      </w:tr>
      <w:tr w:rsidR="00BE1E1A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BE1E1A" w:rsidRPr="006C6567" w:rsidRDefault="00BE1E1A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számonkérés módja (</w:t>
            </w:r>
            <w:proofErr w:type="spellStart"/>
            <w:r w:rsidRPr="006C6567">
              <w:rPr>
                <w:sz w:val="22"/>
                <w:szCs w:val="22"/>
              </w:rPr>
              <w:t>koll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spellStart"/>
            <w:r w:rsidRPr="006C6567">
              <w:rPr>
                <w:sz w:val="22"/>
                <w:szCs w:val="22"/>
              </w:rPr>
              <w:t>gyj</w:t>
            </w:r>
            <w:proofErr w:type="spellEnd"/>
            <w:r w:rsidRPr="006C6567">
              <w:rPr>
                <w:sz w:val="22"/>
                <w:szCs w:val="22"/>
              </w:rPr>
              <w:t>. / egyéb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2"/>
            </w:r>
            <w:r w:rsidRPr="006C6567">
              <w:rPr>
                <w:sz w:val="22"/>
                <w:szCs w:val="22"/>
              </w:rPr>
              <w:t>):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koll</w:t>
            </w:r>
            <w:proofErr w:type="spellEnd"/>
            <w:r>
              <w:rPr>
                <w:sz w:val="22"/>
                <w:szCs w:val="22"/>
              </w:rPr>
              <w:t>.</w:t>
            </w:r>
            <w:r w:rsidRPr="006C6567">
              <w:rPr>
                <w:sz w:val="22"/>
                <w:szCs w:val="22"/>
              </w:rPr>
              <w:t xml:space="preserve"> </w:t>
            </w:r>
          </w:p>
        </w:tc>
      </w:tr>
      <w:tr w:rsidR="00BE1E1A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1E1A" w:rsidRPr="006C6567" w:rsidRDefault="00BE1E1A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tantárgy tantervi helye (hányadik félév):</w:t>
            </w:r>
            <w:r>
              <w:rPr>
                <w:sz w:val="22"/>
                <w:szCs w:val="22"/>
              </w:rPr>
              <w:t xml:space="preserve"> 6.</w:t>
            </w:r>
            <w:r w:rsidRPr="006C6567">
              <w:rPr>
                <w:sz w:val="22"/>
                <w:szCs w:val="22"/>
              </w:rPr>
              <w:t xml:space="preserve"> </w:t>
            </w:r>
          </w:p>
        </w:tc>
      </w:tr>
      <w:tr w:rsidR="00BE1E1A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1E1A" w:rsidRPr="006C6567" w:rsidRDefault="00BE1E1A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Előtanulmányi feltételek </w:t>
            </w:r>
            <w:r w:rsidRPr="006C6567">
              <w:rPr>
                <w:i/>
                <w:sz w:val="22"/>
                <w:szCs w:val="22"/>
              </w:rPr>
              <w:t>(ha vannak)</w:t>
            </w:r>
            <w:r w:rsidRPr="006C656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nincs</w:t>
            </w:r>
            <w:r w:rsidRPr="006C6567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BE1E1A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1E1A" w:rsidRPr="006C6567" w:rsidRDefault="00BE1E1A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Tantárgy-leírás</w:t>
            </w:r>
            <w:r w:rsidRPr="006C6567">
              <w:rPr>
                <w:sz w:val="22"/>
                <w:szCs w:val="22"/>
              </w:rPr>
              <w:t xml:space="preserve">: az elsajátítandó </w:t>
            </w:r>
            <w:r w:rsidRPr="006C6567">
              <w:rPr>
                <w:sz w:val="22"/>
                <w:szCs w:val="22"/>
                <w:u w:val="single"/>
              </w:rPr>
              <w:t>ismeretanyag</w:t>
            </w:r>
            <w:r w:rsidRPr="006C6567">
              <w:rPr>
                <w:sz w:val="22"/>
                <w:szCs w:val="22"/>
              </w:rPr>
              <w:t xml:space="preserve"> és a kialakítandó </w:t>
            </w:r>
            <w:r w:rsidRPr="006C6567">
              <w:rPr>
                <w:sz w:val="22"/>
                <w:szCs w:val="22"/>
                <w:u w:val="single"/>
              </w:rPr>
              <w:t>kompetenciák</w:t>
            </w:r>
            <w:r w:rsidRPr="006C6567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BE1E1A" w:rsidRPr="00054A9A" w:rsidTr="006E0774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BE1E1A" w:rsidRDefault="00BE1E1A" w:rsidP="006E0774">
            <w:pPr>
              <w:jc w:val="both"/>
            </w:pPr>
            <w:r w:rsidRPr="000869FA">
              <w:t>A tantárgy oktatásának célja a hallgatók magas szintű felkészítése a nemzetközi üzleti lehetőségek felismerésére, a marketing döntések nemzetközi piaci környezetben való megalapozására, előkészítésére és eredményes végrehajtására. Az elméleti ismeretek gyakorlati elmélyülését a szemináriumok keretében megoldott esettanulmányok, illetve egyéb csoportfeladatok segítik.</w:t>
            </w:r>
          </w:p>
          <w:p w:rsidR="00BE1E1A" w:rsidRPr="00054A9A" w:rsidRDefault="00BE1E1A" w:rsidP="006E0774">
            <w:pPr>
              <w:jc w:val="both"/>
            </w:pPr>
            <w:r>
              <w:t xml:space="preserve">Témakörök: Bevezetés, a nemzetközi marketing fogalma, koncepciói A külpiacra lépés </w:t>
            </w:r>
            <w:proofErr w:type="spellStart"/>
            <w:r>
              <w:t>motivátorai</w:t>
            </w:r>
            <w:proofErr w:type="spellEnd"/>
            <w:r>
              <w:t xml:space="preserve"> és akadályai Nemzetközi piackutatás </w:t>
            </w:r>
            <w:proofErr w:type="spellStart"/>
            <w:r>
              <w:t>Makrokörnyezet-elemzés</w:t>
            </w:r>
            <w:proofErr w:type="spellEnd"/>
            <w:r>
              <w:t xml:space="preserve"> a nemzetközi marketingben Mikrokörnyezet-elemzés a nemzetközi marketingben Nemzetközi </w:t>
            </w:r>
            <w:proofErr w:type="spellStart"/>
            <w:r>
              <w:t>piacszegmentáció</w:t>
            </w:r>
            <w:proofErr w:type="spellEnd"/>
            <w:r>
              <w:t xml:space="preserve"> és </w:t>
            </w:r>
            <w:proofErr w:type="spellStart"/>
            <w:r>
              <w:t>célpiacképzés</w:t>
            </w:r>
            <w:proofErr w:type="spellEnd"/>
            <w:r>
              <w:t xml:space="preserve"> A külpiacra lépés formái Nemzetközi termékpolitika Nemzetközi promóciós technikák Nemzetközi árpolitika Nemzetközi disztribúciós politika</w:t>
            </w:r>
          </w:p>
        </w:tc>
      </w:tr>
      <w:tr w:rsidR="00BE1E1A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BE1E1A" w:rsidRPr="006C6567" w:rsidRDefault="00BE1E1A" w:rsidP="006E0774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A </w:t>
            </w:r>
            <w:r w:rsidRPr="006C6567">
              <w:rPr>
                <w:b/>
                <w:sz w:val="22"/>
                <w:szCs w:val="22"/>
              </w:rPr>
              <w:t>3-5</w:t>
            </w:r>
            <w:r w:rsidRPr="006C6567">
              <w:rPr>
                <w:sz w:val="22"/>
                <w:szCs w:val="22"/>
              </w:rPr>
              <w:t xml:space="preserve"> legfontosabb </w:t>
            </w:r>
            <w:r w:rsidRPr="006C6567">
              <w:rPr>
                <w:i/>
                <w:sz w:val="22"/>
                <w:szCs w:val="22"/>
              </w:rPr>
              <w:t>kötelező,</w:t>
            </w:r>
            <w:r w:rsidRPr="006C6567">
              <w:rPr>
                <w:sz w:val="22"/>
                <w:szCs w:val="22"/>
              </w:rPr>
              <w:t xml:space="preserve"> illetve </w:t>
            </w:r>
            <w:r w:rsidRPr="006C6567">
              <w:rPr>
                <w:i/>
                <w:sz w:val="22"/>
                <w:szCs w:val="22"/>
              </w:rPr>
              <w:t>ajánlott</w:t>
            </w:r>
            <w:r w:rsidRPr="006C6567">
              <w:rPr>
                <w:b/>
                <w:i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irodalom </w:t>
            </w:r>
            <w:r w:rsidRPr="006C6567">
              <w:rPr>
                <w:sz w:val="22"/>
                <w:szCs w:val="22"/>
              </w:rPr>
              <w:t>(jegyzet, tankönyv) felsorolása bibliográfiai adatokkal (szerző, cím, kiadás adatai, (esetleg oldalak), ISBN)</w:t>
            </w:r>
          </w:p>
        </w:tc>
      </w:tr>
      <w:tr w:rsidR="00BE1E1A" w:rsidRPr="00054A9A" w:rsidTr="006E0774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BE1E1A" w:rsidRPr="00782AAC" w:rsidRDefault="00BE1E1A" w:rsidP="006E0774">
            <w:pPr>
              <w:jc w:val="both"/>
            </w:pPr>
            <w:r w:rsidRPr="00782AAC">
              <w:rPr>
                <w:rFonts w:cs="Arial"/>
                <w:smallCaps/>
              </w:rPr>
              <w:t>Tóth Tamás</w:t>
            </w:r>
            <w:r w:rsidRPr="00782AAC">
              <w:rPr>
                <w:rFonts w:cs="Arial"/>
              </w:rPr>
              <w:t xml:space="preserve"> (2009): </w:t>
            </w:r>
            <w:r w:rsidRPr="00782AAC">
              <w:t>Nemzetközi marketing. Akadémiai Kiadó, Budapest</w:t>
            </w:r>
          </w:p>
          <w:p w:rsidR="00BE1E1A" w:rsidRPr="008224F7" w:rsidRDefault="00BE1E1A" w:rsidP="006E0774">
            <w:r w:rsidRPr="00782AAC">
              <w:t>Az órákon elhangzott</w:t>
            </w:r>
            <w:r>
              <w:t>ak.</w:t>
            </w:r>
          </w:p>
          <w:p w:rsidR="00BE1E1A" w:rsidRPr="00782AAC" w:rsidRDefault="00BE1E1A" w:rsidP="006E0774">
            <w:pPr>
              <w:jc w:val="both"/>
              <w:rPr>
                <w:rFonts w:cs="Arial"/>
                <w:smallCaps/>
              </w:rPr>
            </w:pPr>
            <w:r w:rsidRPr="00782AAC">
              <w:rPr>
                <w:rFonts w:cs="Arial"/>
                <w:smallCaps/>
              </w:rPr>
              <w:t xml:space="preserve">Dankó László (1998): </w:t>
            </w:r>
            <w:r w:rsidRPr="00782AAC">
              <w:t>Nemzetközi marketing. Pro Marketing Egyesület, Miskolc</w:t>
            </w:r>
          </w:p>
          <w:p w:rsidR="00BE1E1A" w:rsidRPr="00782AAC" w:rsidRDefault="00BE1E1A" w:rsidP="006E0774">
            <w:pPr>
              <w:ind w:left="426" w:hanging="426"/>
              <w:jc w:val="both"/>
              <w:rPr>
                <w:rFonts w:cs="Arial"/>
              </w:rPr>
            </w:pPr>
            <w:r w:rsidRPr="00782AAC">
              <w:rPr>
                <w:rFonts w:cs="Arial"/>
                <w:smallCaps/>
              </w:rPr>
              <w:t xml:space="preserve">Eszes Zoltán – Szabóné </w:t>
            </w:r>
            <w:proofErr w:type="spellStart"/>
            <w:r w:rsidRPr="00782AAC">
              <w:rPr>
                <w:rFonts w:cs="Arial"/>
                <w:smallCaps/>
              </w:rPr>
              <w:t>Streit</w:t>
            </w:r>
            <w:proofErr w:type="spellEnd"/>
            <w:r w:rsidRPr="00782AAC">
              <w:rPr>
                <w:rFonts w:cs="Arial"/>
                <w:smallCaps/>
              </w:rPr>
              <w:t xml:space="preserve"> Mária – Szántó Szilvia – Veres Zoltán </w:t>
            </w:r>
            <w:r w:rsidRPr="00782AAC">
              <w:rPr>
                <w:rFonts w:cs="Arial"/>
              </w:rPr>
              <w:t>(szerk.) (2001): Globális Marketing. Műszaki Könyvkiadó, Budapest</w:t>
            </w:r>
          </w:p>
          <w:p w:rsidR="00BE1E1A" w:rsidRPr="00782AAC" w:rsidRDefault="00BE1E1A" w:rsidP="006E0774">
            <w:pPr>
              <w:jc w:val="both"/>
              <w:rPr>
                <w:rFonts w:cs="Arial"/>
              </w:rPr>
            </w:pPr>
            <w:r w:rsidRPr="00782AAC">
              <w:rPr>
                <w:rFonts w:cs="Arial"/>
                <w:smallCaps/>
              </w:rPr>
              <w:t xml:space="preserve">Rekettye Gábor – </w:t>
            </w:r>
            <w:proofErr w:type="spellStart"/>
            <w:r w:rsidRPr="00782AAC">
              <w:rPr>
                <w:rFonts w:cs="Arial"/>
                <w:smallCaps/>
              </w:rPr>
              <w:t>Fojtik</w:t>
            </w:r>
            <w:proofErr w:type="spellEnd"/>
            <w:r w:rsidRPr="00782AAC">
              <w:rPr>
                <w:rFonts w:cs="Arial"/>
                <w:smallCaps/>
              </w:rPr>
              <w:t xml:space="preserve"> János</w:t>
            </w:r>
            <w:r w:rsidRPr="00782AAC">
              <w:rPr>
                <w:rFonts w:cs="Arial"/>
              </w:rPr>
              <w:t xml:space="preserve"> (2009): </w:t>
            </w:r>
            <w:r w:rsidRPr="00782AAC">
              <w:t>Nemzetközi marketing</w:t>
            </w:r>
            <w:r w:rsidRPr="00782AAC">
              <w:rPr>
                <w:rFonts w:cs="Arial"/>
              </w:rPr>
              <w:t>. Dialóg Campus Kiadó, Budapest</w:t>
            </w:r>
          </w:p>
          <w:p w:rsidR="00BE1E1A" w:rsidRPr="00054A9A" w:rsidRDefault="00BE1E1A" w:rsidP="006E0774">
            <w:pPr>
              <w:jc w:val="both"/>
              <w:rPr>
                <w:rFonts w:cs="Arial"/>
              </w:rPr>
            </w:pPr>
            <w:r w:rsidRPr="00782AAC">
              <w:rPr>
                <w:smallCaps/>
              </w:rPr>
              <w:t>Törzsök Éva</w:t>
            </w:r>
            <w:r w:rsidRPr="00782AAC">
              <w:t xml:space="preserve"> (szerk.) (1995): Nemzetközi marketing. Közgazdasági és Jogi Könyvkiadó, Budapest</w:t>
            </w:r>
          </w:p>
        </w:tc>
      </w:tr>
      <w:tr w:rsidR="00BE1E1A" w:rsidRPr="006C6567" w:rsidTr="006E0774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BE1E1A" w:rsidRPr="006C6567" w:rsidRDefault="00BE1E1A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felelőse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 xml:space="preserve">Prof. Dr. Szakály Zoltán, </w:t>
            </w:r>
            <w:proofErr w:type="spellStart"/>
            <w:r>
              <w:rPr>
                <w:b/>
                <w:sz w:val="22"/>
                <w:szCs w:val="22"/>
              </w:rPr>
              <w:t>CSc</w:t>
            </w:r>
            <w:proofErr w:type="spellEnd"/>
            <w:r>
              <w:rPr>
                <w:b/>
                <w:sz w:val="22"/>
                <w:szCs w:val="22"/>
              </w:rPr>
              <w:t xml:space="preserve"> egyetemi tanár</w:t>
            </w:r>
          </w:p>
        </w:tc>
      </w:tr>
      <w:tr w:rsidR="00BE1E1A" w:rsidRPr="006C6567" w:rsidTr="006E0774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1E1A" w:rsidRPr="006C6567" w:rsidRDefault="00BE1E1A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oktatásába bevont oktató(k), </w:t>
            </w:r>
            <w:r w:rsidRPr="006C6567">
              <w:rPr>
                <w:sz w:val="22"/>
                <w:szCs w:val="22"/>
              </w:rPr>
              <w:t>ha vannak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>Dr. Kiss Marietta, PhD adjunktus</w:t>
            </w:r>
          </w:p>
        </w:tc>
      </w:tr>
    </w:tbl>
    <w:p w:rsidR="000E5406" w:rsidRDefault="000E5406">
      <w:bookmarkStart w:id="0" w:name="_GoBack"/>
      <w:bookmarkEnd w:id="0"/>
    </w:p>
    <w:sectPr w:rsidR="000E5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436" w:rsidRDefault="00573436" w:rsidP="00BE1E1A">
      <w:r>
        <w:separator/>
      </w:r>
    </w:p>
  </w:endnote>
  <w:endnote w:type="continuationSeparator" w:id="0">
    <w:p w:rsidR="00573436" w:rsidRDefault="00573436" w:rsidP="00BE1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436" w:rsidRDefault="00573436" w:rsidP="00BE1E1A">
      <w:r>
        <w:separator/>
      </w:r>
    </w:p>
  </w:footnote>
  <w:footnote w:type="continuationSeparator" w:id="0">
    <w:p w:rsidR="00573436" w:rsidRDefault="00573436" w:rsidP="00BE1E1A">
      <w:r>
        <w:continuationSeparator/>
      </w:r>
    </w:p>
  </w:footnote>
  <w:footnote w:id="1">
    <w:p w:rsidR="00BE1E1A" w:rsidRPr="00A5216A" w:rsidRDefault="00BE1E1A" w:rsidP="00BE1E1A">
      <w:pPr>
        <w:pStyle w:val="Lbjegyzetszveg"/>
        <w:ind w:left="142" w:hanging="142"/>
        <w:rPr>
          <w:sz w:val="4"/>
          <w:szCs w:val="4"/>
        </w:rPr>
      </w:pPr>
    </w:p>
    <w:p w:rsidR="00BE1E1A" w:rsidRPr="0003723C" w:rsidRDefault="00BE1E1A" w:rsidP="00BE1E1A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</w:t>
      </w:r>
      <w:proofErr w:type="spellStart"/>
      <w:r w:rsidRPr="00576C00">
        <w:rPr>
          <w:b/>
        </w:rPr>
        <w:t>N</w:t>
      </w:r>
      <w:r w:rsidRPr="0003723C">
        <w:rPr>
          <w:b/>
          <w:bCs/>
        </w:rPr>
        <w:t>ftv</w:t>
      </w:r>
      <w:proofErr w:type="spellEnd"/>
      <w:r w:rsidRPr="0003723C">
        <w:rPr>
          <w:b/>
          <w:bCs/>
        </w:rPr>
        <w:t xml:space="preserve">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:rsidR="00BE1E1A" w:rsidRPr="0003723C" w:rsidRDefault="00BE1E1A" w:rsidP="00BE1E1A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 </w:t>
      </w:r>
      <w:proofErr w:type="gramStart"/>
      <w:r w:rsidRPr="0003723C">
        <w:t>pl.</w:t>
      </w:r>
      <w:proofErr w:type="gramEnd"/>
      <w:r w:rsidRPr="0003723C">
        <w:t xml:space="preserve"> évközi beszámoló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E1A"/>
    <w:rsid w:val="000E5406"/>
    <w:rsid w:val="00573436"/>
    <w:rsid w:val="00BE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E1E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BE1E1A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BE1E1A"/>
  </w:style>
  <w:style w:type="character" w:customStyle="1" w:styleId="LbjegyzetszvegChar">
    <w:name w:val="Lábjegyzetszöveg Char"/>
    <w:basedOn w:val="Bekezdsalapbettpusa"/>
    <w:link w:val="Lbjegyzetszveg"/>
    <w:semiHidden/>
    <w:rsid w:val="00BE1E1A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E1E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BE1E1A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BE1E1A"/>
  </w:style>
  <w:style w:type="character" w:customStyle="1" w:styleId="LbjegyzetszvegChar">
    <w:name w:val="Lábjegyzetszöveg Char"/>
    <w:basedOn w:val="Bekezdsalapbettpusa"/>
    <w:link w:val="Lbjegyzetszveg"/>
    <w:semiHidden/>
    <w:rsid w:val="00BE1E1A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1765</Characters>
  <Application>Microsoft Office Word</Application>
  <DocSecurity>0</DocSecurity>
  <Lines>14</Lines>
  <Paragraphs>4</Paragraphs>
  <ScaleCrop>false</ScaleCrop>
  <Company>EKF</Company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EKF</dc:creator>
  <cp:keywords/>
  <dc:description/>
  <cp:lastModifiedBy>EKF</cp:lastModifiedBy>
  <cp:revision>1</cp:revision>
  <dcterms:created xsi:type="dcterms:W3CDTF">2015-06-23T07:23:00Z</dcterms:created>
  <dcterms:modified xsi:type="dcterms:W3CDTF">2015-06-23T07:23:00Z</dcterms:modified>
</cp:coreProperties>
</file>